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4076D3">
              <w:rPr>
                <w:rFonts w:ascii="Arial" w:hAnsi="Arial" w:cs="Arial"/>
                <w:b/>
                <w:sz w:val="16"/>
                <w:szCs w:val="16"/>
                <w:lang w:val="en-US"/>
              </w:rPr>
              <w:t>138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CA78A9">
              <w:rPr>
                <w:rFonts w:ascii="Arial" w:hAnsi="Arial" w:cs="Arial"/>
                <w:b/>
                <w:sz w:val="16"/>
                <w:szCs w:val="16"/>
                <w:lang w:val="en-US"/>
              </w:rPr>
              <w:t>20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4076D3">
              <w:rPr>
                <w:rFonts w:ascii="Arial" w:hAnsi="Arial" w:cs="Arial"/>
                <w:b/>
                <w:sz w:val="16"/>
                <w:szCs w:val="16"/>
                <w:lang w:val="en-US"/>
              </w:rPr>
              <w:t>07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</w:t>
            </w:r>
            <w:r w:rsidR="00AF1B3C">
              <w:rPr>
                <w:rFonts w:ascii="Arial" w:hAnsi="Arial" w:cs="Arial"/>
                <w:b/>
                <w:sz w:val="16"/>
                <w:szCs w:val="16"/>
                <w:lang w:val="en-US"/>
              </w:rPr>
              <w:t>8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FD724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4076D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76D3">
              <w:rPr>
                <w:rFonts w:ascii="Arial" w:hAnsi="Arial" w:cs="Arial"/>
                <w:sz w:val="16"/>
                <w:szCs w:val="16"/>
              </w:rPr>
              <w:t xml:space="preserve">Izabela </w:t>
            </w:r>
            <w:proofErr w:type="spellStart"/>
            <w:r w:rsidR="004076D3">
              <w:rPr>
                <w:rFonts w:ascii="Arial" w:hAnsi="Arial" w:cs="Arial"/>
                <w:sz w:val="16"/>
                <w:szCs w:val="16"/>
              </w:rPr>
              <w:t>Anulewicz</w:t>
            </w:r>
            <w:proofErr w:type="spellEnd"/>
            <w:r w:rsidR="004076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656C99" w:rsidP="006B1F39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6C99">
              <w:rPr>
                <w:rFonts w:ascii="Arial" w:hAnsi="Arial" w:cs="Arial"/>
                <w:bCs/>
                <w:sz w:val="16"/>
                <w:szCs w:val="16"/>
              </w:rPr>
              <w:t xml:space="preserve">Budowa sieci </w:t>
            </w:r>
            <w:r w:rsidR="006B1F39">
              <w:rPr>
                <w:rFonts w:ascii="Arial" w:hAnsi="Arial" w:cs="Arial"/>
                <w:bCs/>
                <w:sz w:val="16"/>
                <w:szCs w:val="16"/>
              </w:rPr>
              <w:t>wodociągowej w m. Izabelin i Sieraków (ul. Sierakowska, Abrahama)</w:t>
            </w:r>
            <w:r w:rsidRPr="00656C99">
              <w:rPr>
                <w:rFonts w:ascii="Arial" w:hAnsi="Arial" w:cs="Arial"/>
                <w:bCs/>
                <w:sz w:val="16"/>
                <w:szCs w:val="16"/>
              </w:rPr>
              <w:t>, gmina Izabelin.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782E40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JRP/RB/10</w:t>
            </w:r>
            <w:r w:rsidR="00656C99" w:rsidRPr="00656C99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  <w:bookmarkStart w:id="0" w:name="_GoBack"/>
            <w:bookmarkEnd w:id="0"/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076D3"/>
    <w:rsid w:val="00436BA4"/>
    <w:rsid w:val="00480AD0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9393F"/>
    <w:rsid w:val="00695C27"/>
    <w:rsid w:val="006A33B4"/>
    <w:rsid w:val="006B1F39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82E40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A78A9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54BA3-A98F-46F8-9618-9ADB8787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6134</Words>
  <Characters>36806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12</cp:revision>
  <cp:lastPrinted>2017-09-18T11:27:00Z</cp:lastPrinted>
  <dcterms:created xsi:type="dcterms:W3CDTF">2017-09-20T12:29:00Z</dcterms:created>
  <dcterms:modified xsi:type="dcterms:W3CDTF">2018-07-20T09:01:00Z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