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24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01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69">
              <w:rPr>
                <w:rFonts w:ascii="Arial" w:hAnsi="Arial" w:cs="Arial"/>
                <w:sz w:val="16"/>
                <w:szCs w:val="16"/>
              </w:rPr>
              <w:t>Piotr Olszewski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4D7320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7320">
              <w:rPr>
                <w:rFonts w:ascii="Arial" w:hAnsi="Arial" w:cs="Arial"/>
                <w:bCs/>
                <w:sz w:val="16"/>
                <w:szCs w:val="16"/>
              </w:rPr>
              <w:t>Modernizacja oczyszczalni ścieków Mokre Łąki – zwiększenie efektywności: Dostawa i montaż dwóch fabrycznie nowych mechanicznych krat schodkowych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D246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69">
              <w:rPr>
                <w:rFonts w:ascii="Arial" w:hAnsi="Arial" w:cs="Arial"/>
                <w:sz w:val="16"/>
                <w:szCs w:val="16"/>
              </w:rPr>
              <w:t>JRP/D/</w:t>
            </w:r>
            <w:r w:rsidR="004D7320">
              <w:rPr>
                <w:rFonts w:ascii="Arial" w:hAnsi="Arial" w:cs="Arial"/>
                <w:sz w:val="16"/>
                <w:szCs w:val="16"/>
              </w:rPr>
              <w:t>1</w:t>
            </w:r>
            <w:r w:rsidRPr="005D2469">
              <w:rPr>
                <w:rFonts w:ascii="Arial" w:hAnsi="Arial" w:cs="Arial"/>
                <w:sz w:val="16"/>
                <w:szCs w:val="16"/>
              </w:rPr>
              <w:t>/201</w:t>
            </w:r>
            <w:r w:rsidR="004D73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DC0E3"/>
  <w15:docId w15:val="{030828F5-D086-46AE-880A-A7AB407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6140</Words>
  <Characters>36843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piotr.olszewski@mokrelaki.pl</cp:lastModifiedBy>
  <cp:revision>7</cp:revision>
  <cp:lastPrinted>2017-09-18T11:27:00Z</cp:lastPrinted>
  <dcterms:created xsi:type="dcterms:W3CDTF">2017-09-20T12:29:00Z</dcterms:created>
  <dcterms:modified xsi:type="dcterms:W3CDTF">2018-01-24T08:06:00Z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